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F" w:rsidRDefault="00A9733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Order of Worship</w:t>
      </w:r>
    </w:p>
    <w:p w:rsidR="005C4D0F" w:rsidRDefault="00A9733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January 7</w:t>
      </w:r>
      <w:r>
        <w:rPr>
          <w:rFonts w:ascii="Times New Roman" w:hAnsi="Times New Roman"/>
          <w:b/>
          <w:bCs/>
          <w:sz w:val="26"/>
          <w:szCs w:val="26"/>
        </w:rPr>
        <w:t>, 20</w:t>
      </w:r>
      <w:r>
        <w:rPr>
          <w:rFonts w:ascii="Times New Roman" w:hAnsi="Times New Roman"/>
          <w:b/>
          <w:bCs/>
          <w:sz w:val="26"/>
          <w:szCs w:val="26"/>
        </w:rPr>
        <w:t>24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Default="00A9733D" w:rsidP="00F27B3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all who are spiritually weary and seek rest; to all who are sad and long for comfort;</w:t>
      </w:r>
    </w:p>
    <w:p w:rsidR="005C4D0F" w:rsidRDefault="00A9733D" w:rsidP="00F27B3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all who struggle and desire victory; to all who sin and need a Savior;</w:t>
      </w:r>
      <w:r w:rsidR="00F27B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 all who are strangers and want friendship</w:t>
      </w:r>
      <w:r>
        <w:rPr>
          <w:rFonts w:ascii="Times New Roman" w:hAnsi="Times New Roman"/>
          <w:sz w:val="26"/>
          <w:szCs w:val="26"/>
        </w:rPr>
        <w:t>; to all who hunger and thirst for something real and lasting; and to all who come here, this church opens wide her doors</w:t>
      </w:r>
      <w:r w:rsidR="00F27B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offers welcome to you in the name of the Lord Jesus Christ.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Opening Song</w:t>
      </w:r>
      <w:r>
        <w:rPr>
          <w:rFonts w:ascii="Times New Roman" w:hAnsi="Times New Roman"/>
          <w:sz w:val="26"/>
          <w:szCs w:val="26"/>
        </w:rPr>
        <w:t>* (</w:t>
      </w:r>
      <w:r>
        <w:rPr>
          <w:rFonts w:ascii="Times New Roman" w:hAnsi="Times New Roman"/>
          <w:i/>
          <w:iCs/>
          <w:sz w:val="26"/>
          <w:szCs w:val="26"/>
        </w:rPr>
        <w:t>plea</w:t>
      </w:r>
      <w:r>
        <w:rPr>
          <w:rFonts w:ascii="Times New Roman" w:hAnsi="Times New Roman"/>
          <w:i/>
          <w:iCs/>
          <w:sz w:val="26"/>
          <w:szCs w:val="26"/>
        </w:rPr>
        <w:t>se stand if you are able</w:t>
      </w:r>
      <w:r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b/>
          <w:bCs/>
          <w:sz w:val="26"/>
          <w:szCs w:val="26"/>
        </w:rPr>
        <w:t xml:space="preserve"> “</w:t>
      </w:r>
      <w:r>
        <w:rPr>
          <w:rFonts w:ascii="Times New Roman" w:hAnsi="Times New Roman"/>
          <w:b/>
          <w:bCs/>
          <w:sz w:val="26"/>
          <w:szCs w:val="26"/>
        </w:rPr>
        <w:t>Leaning on the Everlasting Arms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Welcome and Greeting</w:t>
      </w:r>
      <w:r>
        <w:rPr>
          <w:rFonts w:ascii="Times New Roman" w:hAnsi="Times New Roman"/>
          <w:sz w:val="26"/>
          <w:szCs w:val="26"/>
        </w:rPr>
        <w:t>*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Ordination and Installation of New Deacons and Elder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CHUCK FRANK: ELDER CLASS OF 2026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DONNA BROWN: DEACON CLASS OF 2026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MARV ELLIS: DEACON CLASS OF 20</w:t>
      </w:r>
      <w:r w:rsidR="00FC732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Pr="00AF7ACA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Call to Wors</w:t>
      </w:r>
      <w:r>
        <w:rPr>
          <w:rFonts w:ascii="Times New Roman" w:hAnsi="Times New Roman"/>
          <w:b/>
          <w:bCs/>
          <w:sz w:val="26"/>
          <w:szCs w:val="26"/>
        </w:rPr>
        <w:t>hip (</w:t>
      </w:r>
      <w:r>
        <w:rPr>
          <w:rFonts w:ascii="Times New Roman" w:hAnsi="Times New Roman"/>
          <w:i/>
          <w:iCs/>
          <w:sz w:val="26"/>
          <w:szCs w:val="26"/>
        </w:rPr>
        <w:t>from</w:t>
      </w:r>
      <w:r>
        <w:rPr>
          <w:rFonts w:ascii="Times New Roman" w:hAnsi="Times New Roman"/>
          <w:i/>
          <w:iCs/>
          <w:sz w:val="26"/>
          <w:szCs w:val="26"/>
          <w:lang w:val="it-IT"/>
        </w:rPr>
        <w:t xml:space="preserve">Psalm </w:t>
      </w:r>
      <w:r>
        <w:rPr>
          <w:rFonts w:ascii="Times New Roman" w:hAnsi="Times New Roman"/>
          <w:i/>
          <w:iCs/>
          <w:sz w:val="26"/>
          <w:szCs w:val="26"/>
        </w:rPr>
        <w:t>67:1 ff</w:t>
      </w:r>
      <w:r>
        <w:rPr>
          <w:rFonts w:ascii="Times New Roman" w:hAnsi="Times New Roman"/>
          <w:sz w:val="26"/>
          <w:szCs w:val="26"/>
        </w:rPr>
        <w:t>)</w:t>
      </w:r>
      <w:r w:rsidR="00AF7ACA">
        <w:rPr>
          <w:rFonts w:ascii="Times New Roman" w:hAnsi="Times New Roman"/>
          <w:sz w:val="26"/>
          <w:szCs w:val="26"/>
        </w:rPr>
        <w:t xml:space="preserve">  </w:t>
      </w:r>
      <w:r w:rsidR="00F27B31">
        <w:rPr>
          <w:rFonts w:ascii="Times New Roman" w:hAnsi="Times New Roman"/>
          <w:sz w:val="26"/>
          <w:szCs w:val="26"/>
        </w:rPr>
        <w:t xml:space="preserve"> </w:t>
      </w:r>
      <w:r w:rsidR="00AF7ACA" w:rsidRPr="00F27B31">
        <w:rPr>
          <w:rFonts w:ascii="Times New Roman" w:hAnsi="Times New Roman"/>
          <w:i/>
          <w:sz w:val="26"/>
          <w:szCs w:val="26"/>
          <w:u w:val="single"/>
        </w:rPr>
        <w:t>Deacon David Smukala, Liturgist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May God be gracious to us and bless us and make His face to shine upon us,</w:t>
      </w:r>
      <w:r w:rsidR="00F27B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that Your way may be known on earth, Your saving power among all nations.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Let the peoples praise You, O God;</w:t>
      </w:r>
      <w:r w:rsidR="00F27B3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let all the peoples praise </w:t>
      </w:r>
      <w:r>
        <w:rPr>
          <w:rFonts w:ascii="Times New Roman" w:hAnsi="Times New Roman"/>
          <w:b/>
          <w:bCs/>
          <w:sz w:val="26"/>
          <w:szCs w:val="26"/>
        </w:rPr>
        <w:t>You!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Liturgist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Let the nations be glad and sing for joy,</w:t>
      </w:r>
      <w:r w:rsidR="00F27B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for You judge the peoples with equity and guide the nations upon earth.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People: Let the peoples praise You, O God;</w:t>
      </w:r>
      <w:r w:rsidR="00F27B31"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let all the peoples praise You!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*Prayer of Adoration </w:t>
      </w:r>
      <w:r w:rsidR="005D0EED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5D0EED" w:rsidRPr="005D0EED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ALL: </w:t>
      </w:r>
      <w:r>
        <w:rPr>
          <w:rFonts w:ascii="Times New Roman" w:hAnsi="Times New Roman"/>
          <w:b/>
          <w:bCs/>
          <w:sz w:val="26"/>
          <w:szCs w:val="26"/>
        </w:rPr>
        <w:t>Almighty Lord God,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You </w:t>
      </w:r>
      <w:r>
        <w:rPr>
          <w:rFonts w:ascii="Times New Roman" w:hAnsi="Times New Roman"/>
          <w:b/>
          <w:bCs/>
          <w:sz w:val="26"/>
          <w:szCs w:val="26"/>
        </w:rPr>
        <w:t>gave Your Son, Jesus Christ, to be the light of the world: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We praise and magnify Your holy name that in Him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You have revealed the wonder of Your saving love to all people.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With those of old who brought their tribute to His feet, 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confessing Him as King</w:t>
      </w:r>
      <w:r>
        <w:rPr>
          <w:rFonts w:ascii="Times New Roman" w:hAnsi="Times New Roman"/>
          <w:b/>
          <w:bCs/>
          <w:sz w:val="26"/>
          <w:szCs w:val="26"/>
        </w:rPr>
        <w:t xml:space="preserve"> of heaven and earth,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we now present the worship of our grateful hearts, 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asking You to give us grace to give ourselves to You, 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through the same Jesus Christ, our Lord. Amen.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C4D0F" w:rsidRDefault="00A9733D">
      <w:pPr>
        <w:pStyle w:val="Body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FC7325">
        <w:rPr>
          <w:rFonts w:ascii="Times New Roman" w:hAnsi="Times New Roman"/>
          <w:b/>
          <w:bCs/>
          <w:sz w:val="26"/>
          <w:szCs w:val="26"/>
        </w:rPr>
        <w:t>:  “Amen”</w:t>
      </w:r>
    </w:p>
    <w:p w:rsidR="00FC7325" w:rsidRDefault="00FC7325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Prayer of Confession</w:t>
      </w:r>
      <w:r w:rsidR="00F27B31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F27B31" w:rsidRPr="00F27B31">
        <w:rPr>
          <w:rFonts w:ascii="Times New Roman" w:hAnsi="Times New Roman"/>
          <w:bCs/>
          <w:i/>
          <w:sz w:val="26"/>
          <w:szCs w:val="26"/>
          <w:u w:val="single"/>
        </w:rPr>
        <w:t>Pastor Dustin</w:t>
      </w:r>
    </w:p>
    <w:p w:rsidR="00F27B31" w:rsidRDefault="00F27B31">
      <w:pPr>
        <w:pStyle w:val="Body"/>
        <w:rPr>
          <w:rFonts w:ascii="Times New Roman" w:hAnsi="Times New Roman"/>
          <w:sz w:val="26"/>
          <w:szCs w:val="26"/>
        </w:rPr>
      </w:pPr>
    </w:p>
    <w:p w:rsidR="005C4D0F" w:rsidRDefault="00A9733D" w:rsidP="00F27B31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</w:t>
      </w:r>
      <w:r>
        <w:rPr>
          <w:rFonts w:ascii="Times New Roman" w:hAnsi="Times New Roman"/>
          <w:b/>
          <w:bCs/>
          <w:sz w:val="26"/>
          <w:szCs w:val="26"/>
        </w:rPr>
        <w:t xml:space="preserve">LL: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Forgiving and Restoring</w:t>
      </w:r>
      <w:r>
        <w:rPr>
          <w:rFonts w:ascii="Times New Roman" w:hAnsi="Times New Roman"/>
          <w:b/>
          <w:bCs/>
          <w:sz w:val="26"/>
          <w:szCs w:val="26"/>
        </w:rPr>
        <w:t xml:space="preserve"> God, </w:t>
      </w:r>
      <w:r>
        <w:rPr>
          <w:rFonts w:ascii="Times New Roman" w:hAnsi="Times New Roman"/>
          <w:b/>
          <w:bCs/>
          <w:sz w:val="26"/>
          <w:szCs w:val="26"/>
        </w:rPr>
        <w:t xml:space="preserve">how </w:t>
      </w:r>
      <w:r>
        <w:rPr>
          <w:rFonts w:ascii="Times New Roman" w:hAnsi="Times New Roman"/>
          <w:b/>
          <w:bCs/>
          <w:sz w:val="26"/>
          <w:szCs w:val="26"/>
        </w:rPr>
        <w:t xml:space="preserve">quickly I belittle others with my thoughts, insult with my words, hate with gestures, and kill with a look. Take a </w:t>
      </w:r>
      <w:r>
        <w:rPr>
          <w:rFonts w:ascii="Times New Roman" w:hAnsi="Times New Roman"/>
          <w:b/>
          <w:bCs/>
          <w:sz w:val="26"/>
          <w:szCs w:val="26"/>
        </w:rPr>
        <w:lastRenderedPageBreak/>
        <w:t>gospel axe to the root of all my hostility, and by the power of your Spirit grow me to be patient, peace-loving, gentle, merciful, and friend</w:t>
      </w:r>
      <w:r>
        <w:rPr>
          <w:rFonts w:ascii="Times New Roman" w:hAnsi="Times New Roman"/>
          <w:b/>
          <w:bCs/>
          <w:sz w:val="26"/>
          <w:szCs w:val="26"/>
        </w:rPr>
        <w:t>ly, doing good to my neighbors and enemies alike. Amen."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Lord, hear our prayers.</w:t>
      </w:r>
      <w:r>
        <w:rPr>
          <w:rFonts w:ascii="Times New Roman" w:hAnsi="Times New Roman"/>
          <w:b/>
          <w:bCs/>
          <w:sz w:val="26"/>
          <w:szCs w:val="26"/>
        </w:rPr>
        <w:t xml:space="preserve">  (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 time for private confession and thanksgiving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F27B31" w:rsidRDefault="00A9733D">
      <w:pPr>
        <w:pStyle w:val="Body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F27B3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1 John 1.5-7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5C4D0F" w:rsidRDefault="00F27B31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</w:t>
      </w:r>
      <w:r w:rsidR="00AF7AC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F7ACA" w:rsidRPr="00AF7ACA">
        <w:rPr>
          <w:rFonts w:ascii="Times New Roman" w:hAnsi="Times New Roman"/>
          <w:i/>
          <w:iCs/>
          <w:sz w:val="26"/>
          <w:szCs w:val="26"/>
          <w:u w:val="single"/>
        </w:rPr>
        <w:t>Elder Roy Palk, Liturgist</w:t>
      </w:r>
    </w:p>
    <w:p w:rsidR="005C4D0F" w:rsidRDefault="00A9733D" w:rsidP="00E71F41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Liturgist: </w:t>
      </w:r>
      <w:r>
        <w:rPr>
          <w:rFonts w:ascii="Times New Roman" w:hAnsi="Times New Roman"/>
          <w:sz w:val="26"/>
          <w:szCs w:val="26"/>
        </w:rPr>
        <w:t>This is the message we have heard from Him and procl</w:t>
      </w:r>
      <w:r>
        <w:rPr>
          <w:rFonts w:ascii="Times New Roman" w:hAnsi="Times New Roman"/>
          <w:sz w:val="26"/>
          <w:szCs w:val="26"/>
        </w:rPr>
        <w:t xml:space="preserve">aim to you, that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light, and in Him is no darkness at all. If we say we have fellowship with </w:t>
      </w:r>
      <w:r>
        <w:rPr>
          <w:rFonts w:ascii="Times New Roman" w:hAnsi="Times New Roman"/>
          <w:sz w:val="26"/>
          <w:szCs w:val="26"/>
        </w:rPr>
        <w:t xml:space="preserve">Him while we walk in darkness, we lie and do not practice the truth. But if we </w:t>
      </w:r>
      <w:r>
        <w:rPr>
          <w:rFonts w:ascii="Times New Roman" w:hAnsi="Times New Roman"/>
          <w:sz w:val="26"/>
          <w:szCs w:val="26"/>
        </w:rPr>
        <w:t>walk in the light, as He is in the light, we have fellowship with one another, and</w:t>
      </w:r>
      <w:r w:rsidR="00E71F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the blood of Jesus His Son cleanses us from all sin.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Congregational Singing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In the Garden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“</w:t>
      </w:r>
      <w:r>
        <w:rPr>
          <w:rFonts w:ascii="Times New Roman" w:hAnsi="Times New Roman"/>
          <w:b/>
          <w:bCs/>
          <w:sz w:val="26"/>
          <w:szCs w:val="26"/>
        </w:rPr>
        <w:t>It is Well With My Soul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C4D0F" w:rsidRDefault="005C4D0F">
      <w:pPr>
        <w:pStyle w:val="Default"/>
        <w:rPr>
          <w:rFonts w:ascii="Helvetica Neue Medium" w:eastAsia="Helvetica Neue Medium" w:hAnsi="Helvetica Neue Medium" w:cs="Helvetica Neue Medium"/>
          <w:sz w:val="26"/>
          <w:szCs w:val="26"/>
          <w:shd w:val="clear" w:color="auto" w:fill="FFFFFF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Teaching M</w:t>
      </w:r>
      <w:r>
        <w:rPr>
          <w:rFonts w:ascii="Times New Roman" w:hAnsi="Times New Roman"/>
          <w:b/>
          <w:bCs/>
          <w:sz w:val="26"/>
          <w:szCs w:val="26"/>
        </w:rPr>
        <w:t>oment</w:t>
      </w:r>
      <w:r>
        <w:rPr>
          <w:rFonts w:ascii="Times New Roman" w:hAnsi="Times New Roman"/>
          <w:sz w:val="26"/>
          <w:szCs w:val="26"/>
        </w:rPr>
        <w:t xml:space="preserve"> “</w:t>
      </w:r>
      <w:r>
        <w:rPr>
          <w:rFonts w:ascii="Times New Roman" w:hAnsi="Times New Roman"/>
          <w:sz w:val="26"/>
          <w:szCs w:val="26"/>
        </w:rPr>
        <w:t>Marriage Encounter</w:t>
      </w:r>
      <w:r>
        <w:rPr>
          <w:rFonts w:ascii="Times New Roman" w:hAnsi="Times New Roman"/>
          <w:sz w:val="26"/>
          <w:szCs w:val="26"/>
        </w:rPr>
        <w:t xml:space="preserve">” </w:t>
      </w:r>
      <w:r>
        <w:rPr>
          <w:rFonts w:ascii="Times New Roman" w:hAnsi="Times New Roman"/>
          <w:sz w:val="26"/>
          <w:szCs w:val="26"/>
        </w:rPr>
        <w:t>with the Palks, Franks, Sandhoffs and Browns</w:t>
      </w:r>
    </w:p>
    <w:p w:rsidR="005C4D0F" w:rsidRDefault="005C4D0F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5C4D0F" w:rsidRDefault="00A9733D" w:rsidP="00E71F41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temptation; but deliver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power and the glory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forever. Amen.</w:t>
      </w:r>
    </w:p>
    <w:p w:rsidR="005C4D0F" w:rsidRDefault="005C4D0F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Call for Offering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it-IT"/>
        </w:rPr>
        <w:t>Offertory Prayer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Invitation: Sacrament of the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>s Supper</w:t>
      </w:r>
    </w:p>
    <w:p w:rsidR="005C4D0F" w:rsidRDefault="00A9733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(The Lord</w:t>
      </w:r>
      <w:r>
        <w:rPr>
          <w:rFonts w:ascii="Times New Roman" w:hAnsi="Times New Roman"/>
          <w:i/>
          <w:iCs/>
          <w:sz w:val="26"/>
          <w:szCs w:val="26"/>
        </w:rPr>
        <w:t>’</w:t>
      </w:r>
      <w:r>
        <w:rPr>
          <w:rFonts w:ascii="Times New Roman" w:hAnsi="Times New Roman"/>
          <w:i/>
          <w:iCs/>
          <w:sz w:val="26"/>
          <w:szCs w:val="26"/>
        </w:rPr>
        <w:t>s Supper will be available in cups as you enter the church.  Please hold the bread and cup until we take them together as the body of Christ.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Closing </w:t>
      </w:r>
      <w:r>
        <w:rPr>
          <w:rFonts w:ascii="Times New Roman" w:hAnsi="Times New Roman"/>
          <w:b/>
          <w:bCs/>
          <w:sz w:val="26"/>
          <w:szCs w:val="26"/>
        </w:rPr>
        <w:t xml:space="preserve">Song   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How Great Thou Art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Announcements </w:t>
      </w:r>
    </w:p>
    <w:p w:rsidR="005C4D0F" w:rsidRDefault="00A9733D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p w:rsidR="005C4D0F" w:rsidRDefault="00A9733D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Postlude</w:t>
      </w:r>
    </w:p>
    <w:sectPr w:rsidR="005C4D0F" w:rsidSect="005C4D0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3D" w:rsidRDefault="00A9733D" w:rsidP="005C4D0F">
      <w:r>
        <w:separator/>
      </w:r>
    </w:p>
  </w:endnote>
  <w:endnote w:type="continuationSeparator" w:id="1">
    <w:p w:rsidR="00A9733D" w:rsidRDefault="00A9733D" w:rsidP="005C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0F" w:rsidRDefault="005C4D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3D" w:rsidRDefault="00A9733D" w:rsidP="005C4D0F">
      <w:r>
        <w:separator/>
      </w:r>
    </w:p>
  </w:footnote>
  <w:footnote w:type="continuationSeparator" w:id="1">
    <w:p w:rsidR="00A9733D" w:rsidRDefault="00A9733D" w:rsidP="005C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0F" w:rsidRDefault="005C4D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D0F"/>
    <w:rsid w:val="005C4D0F"/>
    <w:rsid w:val="005D0EED"/>
    <w:rsid w:val="00927936"/>
    <w:rsid w:val="00A9733D"/>
    <w:rsid w:val="00AE4134"/>
    <w:rsid w:val="00AF7ACA"/>
    <w:rsid w:val="00E71F41"/>
    <w:rsid w:val="00F27B31"/>
    <w:rsid w:val="00FC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4D0F"/>
    <w:rPr>
      <w:u w:val="single"/>
    </w:rPr>
  </w:style>
  <w:style w:type="paragraph" w:customStyle="1" w:styleId="Body">
    <w:name w:val="Body"/>
    <w:rsid w:val="005C4D0F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5C4D0F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2024-01-04T15:52:00Z</cp:lastPrinted>
  <dcterms:created xsi:type="dcterms:W3CDTF">2024-01-04T16:09:00Z</dcterms:created>
  <dcterms:modified xsi:type="dcterms:W3CDTF">2024-01-04T16:09:00Z</dcterms:modified>
</cp:coreProperties>
</file>