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6" w:rsidRDefault="00872680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B30636" w:rsidRDefault="008726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April 7, 2024</w:t>
      </w:r>
    </w:p>
    <w:p w:rsidR="00B30636" w:rsidRDefault="008726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Communion Sunday</w:t>
      </w:r>
    </w:p>
    <w:p w:rsidR="00B30636" w:rsidRDefault="00B30636" w:rsidP="0071216F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 w:rsidP="0071216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B30636" w:rsidRDefault="00872680" w:rsidP="0071216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71216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to all who are strangers and want </w:t>
      </w:r>
      <w:r>
        <w:rPr>
          <w:rFonts w:ascii="Times New Roman" w:hAnsi="Times New Roman"/>
          <w:i/>
          <w:iCs/>
          <w:sz w:val="26"/>
          <w:szCs w:val="26"/>
        </w:rPr>
        <w:t>friendship; to all who hunger and thirst for something real and lasting; and to all who come here, this church opens wide her doors</w:t>
      </w:r>
      <w:r w:rsidR="0071216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S</w:t>
      </w:r>
      <w:r>
        <w:rPr>
          <w:rFonts w:ascii="Times New Roman" w:hAnsi="Times New Roman"/>
          <w:b/>
          <w:bCs/>
          <w:sz w:val="26"/>
          <w:szCs w:val="26"/>
        </w:rPr>
        <w:t>ong: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Were You There/I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ll Fly Away/Will the Circle</w:t>
      </w:r>
      <w:r>
        <w:rPr>
          <w:rFonts w:ascii="Times New Roman" w:hAnsi="Times New Roman"/>
          <w:b/>
          <w:bCs/>
          <w:sz w:val="26"/>
          <w:szCs w:val="26"/>
        </w:rPr>
        <w:t xml:space="preserve">” 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 xml:space="preserve">* 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Music: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HYMN #705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It Is Well With My Soul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to Worship</w:t>
      </w:r>
      <w:r>
        <w:rPr>
          <w:rFonts w:ascii="Times New Roman" w:hAnsi="Times New Roman"/>
          <w:i/>
          <w:iCs/>
          <w:sz w:val="26"/>
          <w:szCs w:val="26"/>
        </w:rPr>
        <w:t xml:space="preserve"> (Psalm 100)</w:t>
      </w:r>
      <w:r w:rsidR="0071216F">
        <w:rPr>
          <w:rFonts w:ascii="Times New Roman" w:hAnsi="Times New Roman"/>
          <w:i/>
          <w:iCs/>
          <w:sz w:val="26"/>
          <w:szCs w:val="26"/>
        </w:rPr>
        <w:t xml:space="preserve">      </w:t>
      </w:r>
      <w:r w:rsidR="0071216F" w:rsidRPr="0071216F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Leader</w:t>
      </w:r>
      <w:r>
        <w:rPr>
          <w:rFonts w:ascii="Times New Roman" w:hAnsi="Times New Roman"/>
          <w:sz w:val="26"/>
          <w:szCs w:val="26"/>
        </w:rPr>
        <w:t>: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Shout for joy to the LORD, all the earth. 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People:</w:t>
      </w:r>
      <w:r>
        <w:rPr>
          <w:rFonts w:ascii="Times New Roman" w:hAnsi="Times New Roman"/>
          <w:b/>
          <w:bCs/>
          <w:sz w:val="26"/>
          <w:szCs w:val="26"/>
        </w:rPr>
        <w:t xml:space="preserve">   Worship the LORD with gladness; come before him with joyful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songs.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Leader:   Know that the LORD is God. It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he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who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made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us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we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are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his;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 are his people, the sheep of his pasture.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People:   Enter his gates with thanksgiving and his courts with praise</w:t>
      </w:r>
      <w:r>
        <w:rPr>
          <w:rFonts w:ascii="Times New Roman" w:hAnsi="Times New Roman"/>
          <w:b/>
          <w:bCs/>
          <w:sz w:val="26"/>
          <w:szCs w:val="26"/>
        </w:rPr>
        <w:t>;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Leader</w:t>
      </w:r>
      <w:r>
        <w:rPr>
          <w:rFonts w:ascii="Times New Roman" w:hAnsi="Times New Roman"/>
          <w:sz w:val="26"/>
          <w:szCs w:val="26"/>
        </w:rPr>
        <w:t>: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give thanks to him and praise his name.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People: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For the LORD is good and his love endures forever;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his faithfulness continues through all generations.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ALL:  Eternal God, you do not change.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You have revealed yourself to </w:t>
      </w:r>
      <w:r>
        <w:rPr>
          <w:rFonts w:ascii="Times New Roman" w:hAnsi="Times New Roman"/>
          <w:b/>
          <w:bCs/>
          <w:sz w:val="26"/>
          <w:szCs w:val="26"/>
        </w:rPr>
        <w:t>us in your Word.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You call us to worship you in spirit and in truth.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But we confess that we often worship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not your true self but who we wish you to be.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We too often ask you to bless what we do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rather than seeking to do what you bless.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Forgive us for </w:t>
      </w:r>
      <w:r>
        <w:rPr>
          <w:rFonts w:ascii="Times New Roman" w:hAnsi="Times New Roman"/>
          <w:b/>
          <w:bCs/>
          <w:sz w:val="26"/>
          <w:szCs w:val="26"/>
        </w:rPr>
        <w:t>seeking concessions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when we should be seeking guidance.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Forgive us when our worship shapes you into what we want 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instead of shaping us into what you want.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Help us to meet you here, that we might bow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before your unspeakable majesty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and so live for yo</w:t>
      </w:r>
      <w:r>
        <w:rPr>
          <w:rFonts w:ascii="Times New Roman" w:hAnsi="Times New Roman"/>
          <w:b/>
          <w:bCs/>
          <w:sz w:val="26"/>
          <w:szCs w:val="26"/>
        </w:rPr>
        <w:t>u now and ever, in Christ.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ab/>
        <w:t>Lord, hear our prayers.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(A time for quiet prayer and musical meditation)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Pr="0071216F" w:rsidRDefault="00872680">
      <w:pPr>
        <w:pStyle w:val="Body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216F">
        <w:rPr>
          <w:rFonts w:ascii="Times New Roman" w:hAnsi="Times New Roman"/>
          <w:b/>
          <w:sz w:val="26"/>
          <w:szCs w:val="26"/>
        </w:rPr>
        <w:t>CHOIR</w:t>
      </w:r>
      <w:r w:rsidR="0071216F">
        <w:rPr>
          <w:rFonts w:ascii="Times New Roman" w:hAnsi="Times New Roman"/>
          <w:b/>
          <w:sz w:val="26"/>
          <w:szCs w:val="26"/>
        </w:rPr>
        <w:t>:   “We Remember You”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(Psalm 14:13-14</w:t>
      </w:r>
      <w:r>
        <w:rPr>
          <w:rFonts w:ascii="Times New Roman" w:hAnsi="Times New Roman"/>
          <w:i/>
          <w:iCs/>
          <w:sz w:val="26"/>
          <w:szCs w:val="26"/>
          <w:lang w:val="nl-NL"/>
        </w:rPr>
        <w:t>, NRSV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71216F" w:rsidRPr="0071216F" w:rsidRDefault="0071216F">
      <w:pPr>
        <w:pStyle w:val="Body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</w:t>
      </w:r>
      <w:r w:rsidRPr="0071216F">
        <w:rPr>
          <w:rFonts w:ascii="Times New Roman" w:hAnsi="Times New Roman"/>
          <w:i/>
          <w:iCs/>
          <w:sz w:val="26"/>
          <w:szCs w:val="26"/>
          <w:u w:val="single"/>
        </w:rPr>
        <w:t>Callie Brunelli, Liturgist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>: The LORD is faithful in all his words, and gracious in all his deeds.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LORD upholds all who are falling, and raises up all who are bowed down.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 w:rsidRPr="0071216F">
        <w:rPr>
          <w:rFonts w:ascii="Times New Roman" w:hAnsi="Times New Roman"/>
          <w:b/>
          <w:sz w:val="26"/>
          <w:szCs w:val="26"/>
        </w:rPr>
        <w:t>Friends:</w:t>
      </w:r>
      <w:r w:rsidR="0071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receive, believe and go forth in the truth that is the good news of the gospel: in Jesus Christ we are forgiven!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Music: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#368 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He Lives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</w:rPr>
        <w:t>The Beatitudes: Blessed are the poor in Spirit and the Mourning</w:t>
      </w:r>
      <w:r>
        <w:rPr>
          <w:rFonts w:ascii="Times New Roman" w:hAnsi="Times New Roman"/>
          <w:sz w:val="26"/>
          <w:szCs w:val="26"/>
        </w:rPr>
        <w:t>”</w:t>
      </w:r>
    </w:p>
    <w:p w:rsidR="00B30636" w:rsidRDefault="008726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</w:t>
      </w:r>
    </w:p>
    <w:p w:rsidR="00B30636" w:rsidRDefault="00B30636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B30636" w:rsidRDefault="00872680" w:rsidP="0071216F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and forgive us our debts as we forgive our debtors. And lead us not into</w:t>
      </w:r>
      <w:r w:rsidR="0071216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temptation; but deliver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power and the glory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forever. Amen.</w:t>
      </w:r>
    </w:p>
    <w:p w:rsidR="00B30636" w:rsidRDefault="00B30636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0636" w:rsidRDefault="00872680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  <w:r w:rsidR="0071216F">
        <w:rPr>
          <w:rFonts w:ascii="Times New Roman" w:hAnsi="Times New Roman"/>
          <w:b/>
          <w:bCs/>
          <w:sz w:val="26"/>
          <w:szCs w:val="26"/>
        </w:rPr>
        <w:t xml:space="preserve">:  #513  “Thank you, Lord”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(Arr. Ken Gallo)</w:t>
      </w:r>
    </w:p>
    <w:p w:rsidR="0071216F" w:rsidRDefault="007121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Sacrament of the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s Supper</w:t>
      </w:r>
    </w:p>
    <w:p w:rsidR="00B30636" w:rsidRDefault="00872680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(The Lord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Supper will be available in cups as you enter the church.  Please hold the bread and cup until we take them together as the body of Christ.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Closing Song</w:t>
      </w:r>
      <w:r w:rsidR="0071216F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#597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Take My Life and Let it Be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-Fellowship Time </w:t>
      </w:r>
    </w:p>
    <w:p w:rsidR="00B30636" w:rsidRDefault="0087268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-Opportunities to Serve this church: Sound booth, projector and screen, children ministry </w:t>
      </w:r>
    </w:p>
    <w:p w:rsidR="00B30636" w:rsidRDefault="00B3063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636" w:rsidRDefault="0087268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B30636" w:rsidRDefault="00B30636">
      <w:pPr>
        <w:pStyle w:val="Body"/>
      </w:pPr>
    </w:p>
    <w:sectPr w:rsidR="00B30636" w:rsidSect="00B3063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80" w:rsidRDefault="00872680" w:rsidP="00B30636">
      <w:r>
        <w:separator/>
      </w:r>
    </w:p>
  </w:endnote>
  <w:endnote w:type="continuationSeparator" w:id="1">
    <w:p w:rsidR="00872680" w:rsidRDefault="00872680" w:rsidP="00B3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6" w:rsidRDefault="00B306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80" w:rsidRDefault="00872680" w:rsidP="00B30636">
      <w:r>
        <w:separator/>
      </w:r>
    </w:p>
  </w:footnote>
  <w:footnote w:type="continuationSeparator" w:id="1">
    <w:p w:rsidR="00872680" w:rsidRDefault="00872680" w:rsidP="00B3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6" w:rsidRDefault="00B306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636"/>
    <w:rsid w:val="00510C9C"/>
    <w:rsid w:val="0071216F"/>
    <w:rsid w:val="00872680"/>
    <w:rsid w:val="00B3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636"/>
    <w:rPr>
      <w:u w:val="single"/>
    </w:rPr>
  </w:style>
  <w:style w:type="paragraph" w:customStyle="1" w:styleId="Body">
    <w:name w:val="Body"/>
    <w:rsid w:val="00B30636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2024-04-04T16:03:00Z</dcterms:created>
  <dcterms:modified xsi:type="dcterms:W3CDTF">2024-04-04T16:03:00Z</dcterms:modified>
</cp:coreProperties>
</file>