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D5" w:rsidRDefault="00B227D5">
      <w:pPr>
        <w:pStyle w:val="Body"/>
        <w:rPr>
          <w:sz w:val="30"/>
          <w:szCs w:val="30"/>
        </w:rPr>
      </w:pPr>
    </w:p>
    <w:p w:rsidR="00B227D5" w:rsidRDefault="00B83F4E">
      <w:pPr>
        <w:pStyle w:val="Body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Order of Worship</w:t>
      </w:r>
    </w:p>
    <w:p w:rsidR="00B227D5" w:rsidRDefault="00B83F4E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August 18, 2024</w:t>
      </w:r>
    </w:p>
    <w:p w:rsidR="00B227D5" w:rsidRDefault="00B227D5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</w:p>
    <w:p w:rsidR="00B227D5" w:rsidRDefault="00B83F4E" w:rsidP="00996645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To all who are spiritually weary and seek rest; to all who are sad and long for comfort;</w:t>
      </w:r>
      <w:r w:rsidR="00996645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to all who struggle and desire victory; to all who sin and need a Savior;</w:t>
      </w:r>
      <w:r w:rsidR="00996645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to all who are strangers and want friendship</w:t>
      </w:r>
      <w:r>
        <w:rPr>
          <w:rFonts w:ascii="Times New Roman" w:hAnsi="Times New Roman"/>
          <w:i/>
          <w:iCs/>
          <w:sz w:val="30"/>
          <w:szCs w:val="30"/>
        </w:rPr>
        <w:t>; to all who hunger and thirst for something real and lasting; and to all who come here, this church opens wide her doors and offers welcome to you in the name of the Lord Jesus Christ.</w:t>
      </w:r>
    </w:p>
    <w:p w:rsidR="00B227D5" w:rsidRDefault="00B227D5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Prelude</w:t>
      </w:r>
      <w:r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hAnsi="Times New Roman"/>
          <w:i/>
          <w:iCs/>
          <w:sz w:val="30"/>
          <w:szCs w:val="30"/>
        </w:rPr>
        <w:t>Please silence cell phones at this time</w:t>
      </w:r>
      <w:r>
        <w:rPr>
          <w:rFonts w:ascii="Times New Roman" w:hAnsi="Times New Roman"/>
          <w:sz w:val="30"/>
          <w:szCs w:val="30"/>
        </w:rPr>
        <w:t>)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Welcoming Songs: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/>
          <w:bCs/>
          <w:i/>
          <w:iCs/>
          <w:sz w:val="30"/>
          <w:szCs w:val="30"/>
        </w:rPr>
        <w:t>“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Leaning on the Everlasting Arms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”</w:t>
      </w:r>
      <w:r>
        <w:rPr>
          <w:rFonts w:ascii="Times New Roman" w:hAnsi="Times New Roman"/>
          <w:i/>
          <w:iCs/>
          <w:sz w:val="30"/>
          <w:szCs w:val="30"/>
        </w:rPr>
        <w:t xml:space="preserve"> and 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</w:r>
      <w:r>
        <w:rPr>
          <w:rFonts w:ascii="Times New Roman" w:hAnsi="Times New Roman"/>
          <w:b/>
          <w:bCs/>
          <w:i/>
          <w:iCs/>
          <w:sz w:val="30"/>
          <w:szCs w:val="30"/>
        </w:rPr>
        <w:t>“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This Little Light of Mine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”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Welcome </w:t>
      </w:r>
      <w:r>
        <w:rPr>
          <w:rFonts w:ascii="Times New Roman" w:hAnsi="Times New Roman"/>
          <w:b/>
          <w:bCs/>
          <w:sz w:val="30"/>
          <w:szCs w:val="30"/>
          <w:u w:val="single"/>
        </w:rPr>
        <w:t>Guests</w:t>
      </w:r>
      <w:r w:rsidR="00996645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>and Greeting</w:t>
      </w:r>
      <w:r>
        <w:rPr>
          <w:rFonts w:ascii="Times New Roman" w:hAnsi="Times New Roman"/>
          <w:sz w:val="30"/>
          <w:szCs w:val="30"/>
        </w:rPr>
        <w:t xml:space="preserve">* </w:t>
      </w:r>
    </w:p>
    <w:p w:rsidR="00B227D5" w:rsidRPr="00996645" w:rsidRDefault="00B83F4E">
      <w:pPr>
        <w:pStyle w:val="Body"/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t xml:space="preserve">Call to Worship: </w:t>
      </w:r>
      <w:r>
        <w:rPr>
          <w:rFonts w:ascii="Times New Roman" w:hAnsi="Times New Roman"/>
          <w:sz w:val="30"/>
          <w:szCs w:val="30"/>
        </w:rPr>
        <w:t>(Psalm 24:7-10)</w:t>
      </w:r>
      <w:r w:rsidR="00996645">
        <w:rPr>
          <w:rFonts w:ascii="Times New Roman" w:hAnsi="Times New Roman"/>
          <w:sz w:val="30"/>
          <w:szCs w:val="30"/>
        </w:rPr>
        <w:t xml:space="preserve">   </w:t>
      </w:r>
      <w:r w:rsidR="00996645" w:rsidRPr="00996645">
        <w:rPr>
          <w:rFonts w:ascii="Times New Roman" w:hAnsi="Times New Roman"/>
          <w:b/>
          <w:i/>
          <w:sz w:val="30"/>
          <w:szCs w:val="30"/>
          <w:u w:val="single"/>
        </w:rPr>
        <w:t>Elder Roy Palk, Liturgist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Reader: Lift up your heads, O you gates; be lifted up, you ancient doors,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that the King of glory may come in.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t>People</w:t>
      </w:r>
      <w:r>
        <w:rPr>
          <w:rFonts w:ascii="Times New Roman" w:hAnsi="Times New Roman"/>
          <w:b/>
          <w:bCs/>
          <w:sz w:val="30"/>
          <w:szCs w:val="30"/>
        </w:rPr>
        <w:t>: Who is</w:t>
      </w:r>
      <w:r>
        <w:rPr>
          <w:rFonts w:ascii="Times New Roman" w:hAnsi="Times New Roman"/>
          <w:b/>
          <w:bCs/>
          <w:sz w:val="30"/>
          <w:szCs w:val="30"/>
        </w:rPr>
        <w:t xml:space="preserve"> this King of glory?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Reader: The LORD strong and mighty, the LORD mighty in battle.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t>People</w:t>
      </w:r>
      <w:r>
        <w:rPr>
          <w:rFonts w:ascii="Times New Roman" w:hAnsi="Times New Roman"/>
          <w:b/>
          <w:bCs/>
          <w:sz w:val="30"/>
          <w:szCs w:val="30"/>
        </w:rPr>
        <w:t>:  Lift up your heads, O you gates;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lift them up, you ancient doors, that the King of glory may come in.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Reader: Who is he, this King of glory?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t>People</w:t>
      </w:r>
      <w:r>
        <w:rPr>
          <w:rFonts w:ascii="Times New Roman" w:hAnsi="Times New Roman"/>
          <w:b/>
          <w:bCs/>
          <w:sz w:val="30"/>
          <w:szCs w:val="30"/>
        </w:rPr>
        <w:t>:</w:t>
      </w:r>
      <w:r w:rsidR="00996645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>The LORD Almigh</w:t>
      </w:r>
      <w:r>
        <w:rPr>
          <w:rFonts w:ascii="Times New Roman" w:hAnsi="Times New Roman"/>
          <w:b/>
          <w:bCs/>
          <w:sz w:val="30"/>
          <w:szCs w:val="30"/>
        </w:rPr>
        <w:t>ty</w:t>
      </w:r>
      <w:r>
        <w:rPr>
          <w:rFonts w:ascii="Times New Roman" w:hAnsi="Times New Roman"/>
          <w:b/>
          <w:bCs/>
          <w:sz w:val="30"/>
          <w:szCs w:val="30"/>
        </w:rPr>
        <w:t xml:space="preserve">— </w:t>
      </w:r>
      <w:r>
        <w:rPr>
          <w:rFonts w:ascii="Times New Roman" w:hAnsi="Times New Roman"/>
          <w:b/>
          <w:bCs/>
          <w:sz w:val="30"/>
          <w:szCs w:val="30"/>
        </w:rPr>
        <w:t xml:space="preserve">he is the King of glory. </w:t>
      </w:r>
    </w:p>
    <w:p w:rsidR="00B227D5" w:rsidRDefault="00B227D5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227D5" w:rsidRPr="00996645" w:rsidRDefault="00B83F4E">
      <w:pPr>
        <w:pStyle w:val="Body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t>Opening Prayer for Worship:</w:t>
      </w:r>
      <w:r w:rsidR="00996645">
        <w:rPr>
          <w:rFonts w:ascii="Times New Roman" w:hAnsi="Times New Roman"/>
          <w:b/>
          <w:bCs/>
          <w:sz w:val="30"/>
          <w:szCs w:val="30"/>
        </w:rPr>
        <w:t xml:space="preserve">    </w:t>
      </w:r>
      <w:r w:rsidR="00996645" w:rsidRPr="00996645">
        <w:rPr>
          <w:rFonts w:ascii="Times New Roman" w:hAnsi="Times New Roman"/>
          <w:b/>
          <w:bCs/>
          <w:i/>
          <w:sz w:val="30"/>
          <w:szCs w:val="30"/>
          <w:u w:val="single"/>
        </w:rPr>
        <w:t>Dave Vande Vrede, Liturgist</w:t>
      </w:r>
    </w:p>
    <w:p w:rsidR="00B227D5" w:rsidRDefault="00B227D5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ALL</w:t>
      </w:r>
      <w:r>
        <w:rPr>
          <w:rFonts w:ascii="Times New Roman" w:hAnsi="Times New Roman"/>
          <w:sz w:val="30"/>
          <w:szCs w:val="30"/>
        </w:rPr>
        <w:t>: Almighty God, we pray for your blessing on the church in this place.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Here may the faithful find salvation,</w:t>
      </w:r>
      <w:r w:rsidR="0099664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and the careless be awakened.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Here may the doubting find faith, and the anxious be encouraged. 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Here may the tempted find help, and the sad and lonely find comfort. 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Here may the weary find rest, and the strong be renewed.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Here may the aged find consolation and the young be inspired;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And above all else, here may you be glorified forever and ever. 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through Jesus Christ, our Lord. </w:t>
      </w:r>
      <w:r>
        <w:rPr>
          <w:rFonts w:ascii="Times New Roman" w:hAnsi="Times New Roman"/>
          <w:sz w:val="30"/>
          <w:szCs w:val="30"/>
        </w:rPr>
        <w:t>Amen.</w:t>
      </w:r>
    </w:p>
    <w:p w:rsidR="00B227D5" w:rsidRDefault="00B227D5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</w:p>
    <w:p w:rsidR="00996645" w:rsidRPr="00996645" w:rsidRDefault="00996645">
      <w:pPr>
        <w:pStyle w:val="Body"/>
        <w:rPr>
          <w:rFonts w:ascii="Times New Roman" w:hAnsi="Times New Roman"/>
          <w:b/>
          <w:i/>
          <w:sz w:val="30"/>
          <w:szCs w:val="30"/>
          <w:u w:val="single"/>
        </w:rPr>
      </w:pPr>
      <w:r w:rsidRPr="00996645">
        <w:rPr>
          <w:rFonts w:ascii="Times New Roman" w:hAnsi="Times New Roman"/>
          <w:b/>
          <w:sz w:val="30"/>
          <w:szCs w:val="30"/>
          <w:u w:val="single"/>
        </w:rPr>
        <w:t>Unison Prayer of Confession</w:t>
      </w:r>
      <w:r>
        <w:rPr>
          <w:rFonts w:ascii="Times New Roman" w:hAnsi="Times New Roman"/>
          <w:b/>
          <w:sz w:val="30"/>
          <w:szCs w:val="30"/>
          <w:u w:val="single"/>
        </w:rPr>
        <w:t>:</w:t>
      </w:r>
      <w:r>
        <w:rPr>
          <w:rFonts w:ascii="Times New Roman" w:hAnsi="Times New Roman"/>
          <w:b/>
          <w:sz w:val="30"/>
          <w:szCs w:val="30"/>
        </w:rPr>
        <w:t xml:space="preserve">     </w:t>
      </w:r>
      <w:r w:rsidRPr="00996645">
        <w:rPr>
          <w:rFonts w:ascii="Times New Roman" w:hAnsi="Times New Roman"/>
          <w:b/>
          <w:i/>
          <w:sz w:val="30"/>
          <w:szCs w:val="30"/>
          <w:u w:val="single"/>
        </w:rPr>
        <w:t xml:space="preserve">Pastor Dustin   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ALL: Holy and merciful God,</w:t>
      </w:r>
      <w:r w:rsidR="0099664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in your presence we confess</w:t>
      </w:r>
      <w:r w:rsidR="0099664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our sinfulness, our shortcomings,</w:t>
      </w:r>
      <w:r w:rsidR="0099664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and our offenses against you.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You al</w:t>
      </w:r>
      <w:r>
        <w:rPr>
          <w:rFonts w:ascii="Times New Roman" w:hAnsi="Times New Roman"/>
          <w:sz w:val="30"/>
          <w:szCs w:val="30"/>
        </w:rPr>
        <w:t>one know how often we have sinned</w:t>
      </w:r>
      <w:r w:rsidR="0099664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in wandering from your ways,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in wasting your gifts,</w:t>
      </w:r>
      <w:r w:rsidR="0099664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in forgetting your love.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Have mercy on us, O Lord,</w:t>
      </w:r>
      <w:r w:rsidR="0099664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for we are ashamed and sorry</w:t>
      </w:r>
      <w:r w:rsidR="0099664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for all we have done to displease you. 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Forgive our sins,</w:t>
      </w:r>
      <w:r w:rsidR="0099664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and help us to live in your light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and</w:t>
      </w:r>
      <w:r>
        <w:rPr>
          <w:rFonts w:ascii="Times New Roman" w:hAnsi="Times New Roman"/>
          <w:sz w:val="30"/>
          <w:szCs w:val="30"/>
        </w:rPr>
        <w:t xml:space="preserve"> walk in your ways,</w:t>
      </w:r>
      <w:r w:rsidR="0099664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for the sake of Jesus Christ, our Savior. Lord, hear our prayers</w:t>
      </w:r>
      <w:r>
        <w:rPr>
          <w:rFonts w:ascii="Times New Roman" w:hAnsi="Times New Roman"/>
          <w:sz w:val="30"/>
          <w:szCs w:val="30"/>
        </w:rPr>
        <w:t>…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(A Time for Private, Silent Prayer)</w:t>
      </w:r>
    </w:p>
    <w:p w:rsidR="00B227D5" w:rsidRDefault="00B227D5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</w:p>
    <w:p w:rsidR="00B227D5" w:rsidRPr="00996645" w:rsidRDefault="00B83F4E">
      <w:pPr>
        <w:pStyle w:val="Body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t>Assurance of the Pardon of the Lord Jesus Christ:</w:t>
      </w:r>
      <w:r w:rsidR="00996645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="00996645" w:rsidRPr="00996645">
        <w:rPr>
          <w:rFonts w:ascii="Times New Roman" w:hAnsi="Times New Roman"/>
          <w:b/>
          <w:bCs/>
          <w:i/>
          <w:sz w:val="28"/>
          <w:szCs w:val="28"/>
          <w:u w:val="single"/>
        </w:rPr>
        <w:t>Jeanie Smith, Liturgist</w:t>
      </w:r>
      <w:r w:rsidR="00996645" w:rsidRPr="00996645">
        <w:rPr>
          <w:rFonts w:ascii="Times New Roman" w:hAnsi="Times New Roman"/>
          <w:b/>
          <w:bCs/>
          <w:sz w:val="28"/>
          <w:szCs w:val="28"/>
          <w:u w:val="single"/>
        </w:rPr>
        <w:t xml:space="preserve">   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Reader: May the God of mercy,</w:t>
      </w:r>
      <w:r w:rsidR="0099664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who forgives you all your sins, strengthen you in all g</w:t>
      </w:r>
      <w:r>
        <w:rPr>
          <w:rFonts w:ascii="Times New Roman" w:hAnsi="Times New Roman"/>
          <w:sz w:val="30"/>
          <w:szCs w:val="30"/>
        </w:rPr>
        <w:t>oodness,</w:t>
      </w:r>
      <w:r w:rsidR="0099664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a</w:t>
      </w:r>
      <w:r>
        <w:rPr>
          <w:rFonts w:ascii="Times New Roman" w:hAnsi="Times New Roman"/>
          <w:sz w:val="30"/>
          <w:szCs w:val="30"/>
        </w:rPr>
        <w:t xml:space="preserve">nd, by the power of the Holy Spirit, keep you in eternal life. 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t>People</w:t>
      </w:r>
      <w:r>
        <w:rPr>
          <w:rFonts w:ascii="Times New Roman" w:hAnsi="Times New Roman"/>
          <w:b/>
          <w:bCs/>
          <w:sz w:val="30"/>
          <w:szCs w:val="30"/>
        </w:rPr>
        <w:t>: Thank you Lord! Amen!</w:t>
      </w:r>
    </w:p>
    <w:p w:rsidR="00B227D5" w:rsidRDefault="00B227D5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227D5" w:rsidRDefault="00B83F4E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Congregational Singing:</w:t>
      </w:r>
      <w:r>
        <w:rPr>
          <w:rFonts w:ascii="Times New Roman" w:hAnsi="Times New Roman"/>
          <w:b/>
          <w:bCs/>
          <w:sz w:val="30"/>
          <w:szCs w:val="30"/>
        </w:rPr>
        <w:tab/>
      </w:r>
      <w:r>
        <w:rPr>
          <w:rFonts w:ascii="Times New Roman" w:hAnsi="Times New Roman"/>
          <w:b/>
          <w:bCs/>
          <w:sz w:val="30"/>
          <w:szCs w:val="30"/>
        </w:rPr>
        <w:t>“</w:t>
      </w:r>
      <w:r>
        <w:rPr>
          <w:rFonts w:ascii="Times New Roman" w:hAnsi="Times New Roman"/>
          <w:b/>
          <w:bCs/>
          <w:sz w:val="30"/>
          <w:szCs w:val="30"/>
        </w:rPr>
        <w:t>Bless the Lord/10,000 Reasons</w:t>
      </w:r>
      <w:r>
        <w:rPr>
          <w:rFonts w:ascii="Times New Roman" w:hAnsi="Times New Roman"/>
          <w:b/>
          <w:bCs/>
          <w:sz w:val="30"/>
          <w:szCs w:val="30"/>
        </w:rPr>
        <w:t>”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/>
          <w:b/>
          <w:bCs/>
          <w:i/>
          <w:iCs/>
          <w:sz w:val="30"/>
          <w:szCs w:val="30"/>
        </w:rPr>
        <w:t>“</w:t>
      </w:r>
      <w:r>
        <w:rPr>
          <w:rFonts w:ascii="Times New Roman" w:hAnsi="Times New Roman"/>
          <w:b/>
          <w:bCs/>
          <w:i/>
          <w:iCs/>
          <w:sz w:val="30"/>
          <w:szCs w:val="30"/>
          <w:lang w:val="de-DE"/>
        </w:rPr>
        <w:t>I Surrender All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” 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/>
          <w:b/>
          <w:bCs/>
          <w:i/>
          <w:iCs/>
          <w:sz w:val="30"/>
          <w:szCs w:val="30"/>
        </w:rPr>
        <w:t>“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Jesus Paid It All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” </w:t>
      </w:r>
    </w:p>
    <w:p w:rsidR="00B227D5" w:rsidRDefault="00B227D5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</w:p>
    <w:p w:rsidR="00B227D5" w:rsidRDefault="00B83F4E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Teaching Moment:  </w:t>
      </w:r>
      <w:r>
        <w:rPr>
          <w:rFonts w:ascii="Times New Roman" w:hAnsi="Times New Roman"/>
          <w:i/>
          <w:iCs/>
          <w:sz w:val="30"/>
          <w:szCs w:val="30"/>
        </w:rPr>
        <w:t>“</w:t>
      </w:r>
      <w:r>
        <w:rPr>
          <w:rFonts w:ascii="Times New Roman" w:hAnsi="Times New Roman"/>
          <w:i/>
          <w:iCs/>
          <w:sz w:val="30"/>
          <w:szCs w:val="30"/>
        </w:rPr>
        <w:t>On Retaliation</w:t>
      </w:r>
      <w:r>
        <w:rPr>
          <w:rFonts w:ascii="Times New Roman" w:hAnsi="Times New Roman"/>
          <w:i/>
          <w:iCs/>
          <w:sz w:val="30"/>
          <w:szCs w:val="30"/>
        </w:rPr>
        <w:t>”</w:t>
      </w:r>
    </w:p>
    <w:p w:rsidR="00B227D5" w:rsidRDefault="00B83F4E">
      <w:pPr>
        <w:pStyle w:val="Body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Matthew </w:t>
      </w:r>
      <w:r>
        <w:rPr>
          <w:rFonts w:ascii="Times New Roman" w:hAnsi="Times New Roman"/>
          <w:i/>
          <w:iCs/>
          <w:sz w:val="30"/>
          <w:szCs w:val="30"/>
        </w:rPr>
        <w:t>5:38-42</w:t>
      </w:r>
    </w:p>
    <w:p w:rsidR="00B227D5" w:rsidRDefault="00B83F4E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Pastor Dustin   </w:t>
      </w:r>
    </w:p>
    <w:p w:rsidR="00B227D5" w:rsidRDefault="00B83F4E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“</w:t>
      </w:r>
      <w:r>
        <w:rPr>
          <w:rFonts w:ascii="Times New Roman" w:hAnsi="Times New Roman"/>
          <w:i/>
          <w:iCs/>
          <w:sz w:val="30"/>
          <w:szCs w:val="30"/>
        </w:rPr>
        <w:t>Sermon on the Mount</w:t>
      </w:r>
      <w:r>
        <w:rPr>
          <w:rFonts w:ascii="Times New Roman" w:hAnsi="Times New Roman"/>
          <w:i/>
          <w:iCs/>
          <w:sz w:val="30"/>
          <w:szCs w:val="30"/>
        </w:rPr>
        <w:t xml:space="preserve">” </w:t>
      </w:r>
      <w:r>
        <w:rPr>
          <w:rFonts w:ascii="Times New Roman" w:hAnsi="Times New Roman"/>
          <w:i/>
          <w:iCs/>
          <w:sz w:val="30"/>
          <w:szCs w:val="30"/>
        </w:rPr>
        <w:t xml:space="preserve">Series </w:t>
      </w:r>
    </w:p>
    <w:p w:rsidR="00B227D5" w:rsidRDefault="00B227D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227D5" w:rsidRDefault="00B83F4E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Pastoral Prayer and Lord</w:t>
      </w:r>
      <w:r>
        <w:rPr>
          <w:rFonts w:ascii="Times New Roman" w:hAnsi="Times New Roman"/>
          <w:b/>
          <w:bCs/>
          <w:sz w:val="30"/>
          <w:szCs w:val="30"/>
        </w:rPr>
        <w:t>’</w:t>
      </w:r>
      <w:r>
        <w:rPr>
          <w:rFonts w:ascii="Times New Roman" w:hAnsi="Times New Roman"/>
          <w:b/>
          <w:bCs/>
          <w:sz w:val="30"/>
          <w:szCs w:val="30"/>
        </w:rPr>
        <w:t xml:space="preserve">s Prayer </w:t>
      </w:r>
    </w:p>
    <w:p w:rsidR="00B227D5" w:rsidRPr="00996645" w:rsidRDefault="00B83F4E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96645">
        <w:rPr>
          <w:rFonts w:ascii="Times New Roman" w:hAnsi="Times New Roman"/>
          <w:b/>
          <w:bCs/>
          <w:i/>
          <w:iCs/>
          <w:sz w:val="30"/>
          <w:szCs w:val="30"/>
        </w:rPr>
        <w:t xml:space="preserve">Our Father, who art in heaven, hallowed be Thy name; Thy kingdom come; Thy will be done, on earth as it is in heaven. Give us this day our daily bread and forgive </w:t>
      </w:r>
      <w:r w:rsidRPr="00996645">
        <w:rPr>
          <w:rFonts w:ascii="Times New Roman" w:hAnsi="Times New Roman"/>
          <w:b/>
          <w:bCs/>
          <w:i/>
          <w:iCs/>
          <w:sz w:val="30"/>
          <w:szCs w:val="30"/>
        </w:rPr>
        <w:t>us our debts as we forgive our debtors. And lead us not into temptation; but deliver us from evil; for Thine is the kingdom, and the power and the glory forever. Amen.</w:t>
      </w:r>
    </w:p>
    <w:p w:rsidR="00B227D5" w:rsidRDefault="00B227D5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96645" w:rsidRDefault="00996645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96645" w:rsidRDefault="00996645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96645" w:rsidRDefault="00996645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96645" w:rsidRDefault="00996645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227D5" w:rsidRDefault="00B83F4E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lastRenderedPageBreak/>
        <w:t>Offering</w:t>
      </w:r>
    </w:p>
    <w:p w:rsidR="00B227D5" w:rsidRDefault="00B83F4E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(You are welcome to place your offering at the plates at this time,</w:t>
      </w:r>
    </w:p>
    <w:p w:rsidR="00B227D5" w:rsidRDefault="00B83F4E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 or one of</w:t>
      </w:r>
      <w:r>
        <w:rPr>
          <w:rFonts w:ascii="Times New Roman" w:hAnsi="Times New Roman"/>
          <w:i/>
          <w:iCs/>
          <w:sz w:val="30"/>
          <w:szCs w:val="30"/>
        </w:rPr>
        <w:t xml:space="preserve"> the plates as you leave Worship, which</w:t>
      </w:r>
    </w:p>
    <w:p w:rsidR="00B227D5" w:rsidRDefault="00B83F4E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are located near the exits. You may also give online. God bless you!)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Offertory </w:t>
      </w:r>
      <w:r>
        <w:rPr>
          <w:rFonts w:ascii="Times New Roman" w:hAnsi="Times New Roman"/>
          <w:b/>
          <w:bCs/>
          <w:sz w:val="30"/>
          <w:szCs w:val="30"/>
        </w:rPr>
        <w:tab/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Doxology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Offertory Prayer to Thank God and Bless the Givers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Worship Through Music</w:t>
      </w:r>
      <w:r w:rsidR="00996645">
        <w:rPr>
          <w:rFonts w:ascii="Times New Roman" w:hAnsi="Times New Roman"/>
          <w:b/>
          <w:bCs/>
          <w:sz w:val="30"/>
          <w:szCs w:val="30"/>
        </w:rPr>
        <w:t>:</w:t>
      </w:r>
      <w:r>
        <w:rPr>
          <w:rFonts w:ascii="Times New Roman" w:hAnsi="Times New Roman"/>
          <w:b/>
          <w:bCs/>
          <w:sz w:val="30"/>
          <w:szCs w:val="30"/>
        </w:rPr>
        <w:t xml:space="preserve"> 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“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How Great Thou Art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”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Prayer for the World and those in Need. </w:t>
      </w:r>
    </w:p>
    <w:p w:rsidR="00B227D5" w:rsidRDefault="00B227D5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227D5" w:rsidRDefault="00B83F4E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***Announcements 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  <w:t xml:space="preserve">-Generosity/Giving  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  <w:t xml:space="preserve">-Fellowship Time 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  <w:t>-Need for readers!!!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  <w:t xml:space="preserve">***Welcome and Invite </w:t>
      </w:r>
      <w:r>
        <w:rPr>
          <w:rFonts w:ascii="Times New Roman" w:hAnsi="Times New Roman"/>
          <w:b/>
          <w:bCs/>
          <w:i/>
          <w:iCs/>
          <w:sz w:val="30"/>
          <w:szCs w:val="30"/>
          <w:u w:val="single"/>
        </w:rPr>
        <w:t>GUESTS</w:t>
      </w:r>
      <w:r>
        <w:rPr>
          <w:rFonts w:ascii="Times New Roman" w:hAnsi="Times New Roman"/>
          <w:i/>
          <w:iCs/>
          <w:sz w:val="30"/>
          <w:szCs w:val="30"/>
        </w:rPr>
        <w:t xml:space="preserve"> to breakfast***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  <w:t xml:space="preserve">-Opportunities to Serve this church: Sound booth, projector and screen,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  <w:t>children mini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stry </w:t>
      </w:r>
    </w:p>
    <w:p w:rsidR="00B227D5" w:rsidRDefault="00B83F4E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</w:r>
      <w:r>
        <w:rPr>
          <w:rFonts w:ascii="Times New Roman" w:hAnsi="Times New Roman"/>
          <w:b/>
          <w:bCs/>
          <w:i/>
          <w:iCs/>
          <w:sz w:val="30"/>
          <w:szCs w:val="30"/>
          <w:u w:val="single"/>
        </w:rPr>
        <w:t>-***Go to back to shake hands!</w:t>
      </w:r>
    </w:p>
    <w:p w:rsidR="00B227D5" w:rsidRDefault="00B227D5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227D5" w:rsidRDefault="00B83F4E">
      <w:pPr>
        <w:pStyle w:val="Body"/>
      </w:pPr>
      <w:r>
        <w:rPr>
          <w:rFonts w:ascii="Times New Roman" w:hAnsi="Times New Roman"/>
          <w:b/>
          <w:bCs/>
          <w:sz w:val="30"/>
          <w:szCs w:val="30"/>
        </w:rPr>
        <w:t>Benediction</w:t>
      </w:r>
    </w:p>
    <w:sectPr w:rsidR="00B227D5" w:rsidSect="00B227D5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F4E" w:rsidRDefault="00B83F4E" w:rsidP="00B227D5">
      <w:r>
        <w:separator/>
      </w:r>
    </w:p>
  </w:endnote>
  <w:endnote w:type="continuationSeparator" w:id="1">
    <w:p w:rsidR="00B83F4E" w:rsidRDefault="00B83F4E" w:rsidP="00B22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D5" w:rsidRDefault="00B227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F4E" w:rsidRDefault="00B83F4E" w:rsidP="00B227D5">
      <w:r>
        <w:separator/>
      </w:r>
    </w:p>
  </w:footnote>
  <w:footnote w:type="continuationSeparator" w:id="1">
    <w:p w:rsidR="00B83F4E" w:rsidRDefault="00B83F4E" w:rsidP="00B22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D5" w:rsidRDefault="00B227D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7D5"/>
    <w:rsid w:val="00996645"/>
    <w:rsid w:val="00B227D5"/>
    <w:rsid w:val="00B8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27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27D5"/>
    <w:rPr>
      <w:u w:val="single"/>
    </w:rPr>
  </w:style>
  <w:style w:type="paragraph" w:customStyle="1" w:styleId="Body">
    <w:name w:val="Body"/>
    <w:rsid w:val="00B227D5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545</Words>
  <Characters>3113</Characters>
  <Application>Microsoft Office Word</Application>
  <DocSecurity>0</DocSecurity>
  <Lines>25</Lines>
  <Paragraphs>7</Paragraphs>
  <ScaleCrop>false</ScaleCrop>
  <Company>HP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2024-08-15T15:51:00Z</dcterms:created>
  <dcterms:modified xsi:type="dcterms:W3CDTF">2024-08-15T15:51:00Z</dcterms:modified>
</cp:coreProperties>
</file>